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86" w:rsidRPr="006A680F" w:rsidRDefault="00486B86" w:rsidP="00622463">
      <w:pPr>
        <w:jc w:val="center"/>
        <w:rPr>
          <w:sz w:val="32"/>
          <w:szCs w:val="32"/>
        </w:rPr>
      </w:pPr>
      <w:r w:rsidRPr="006A680F">
        <w:rPr>
          <w:rFonts w:hint="eastAsia"/>
          <w:sz w:val="32"/>
          <w:szCs w:val="32"/>
        </w:rPr>
        <w:t>实验室建设维持费集中采购审批流程</w:t>
      </w:r>
    </w:p>
    <w:p w:rsidR="00486B86" w:rsidRPr="006A680F" w:rsidRDefault="00486B86" w:rsidP="00622463">
      <w:pPr>
        <w:jc w:val="center"/>
        <w:rPr>
          <w:sz w:val="24"/>
          <w:szCs w:val="24"/>
        </w:rPr>
      </w:pPr>
    </w:p>
    <w:p w:rsidR="00486B86" w:rsidRPr="006A680F" w:rsidRDefault="00486B86" w:rsidP="00622463">
      <w:pPr>
        <w:jc w:val="center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166.1pt;margin-top:5.65pt;width:106.35pt;height:24.5pt;z-index:251644416">
            <v:textbox>
              <w:txbxContent>
                <w:p w:rsidR="00486B86" w:rsidRPr="002A0A48" w:rsidRDefault="00486B86" w:rsidP="00622463">
                  <w:pPr>
                    <w:jc w:val="center"/>
                    <w:rPr>
                      <w:sz w:val="24"/>
                    </w:rPr>
                  </w:pPr>
                  <w:r w:rsidRPr="002A0A48">
                    <w:rPr>
                      <w:rFonts w:hint="eastAsia"/>
                      <w:sz w:val="24"/>
                    </w:rPr>
                    <w:t>申请人</w:t>
                  </w:r>
                </w:p>
              </w:txbxContent>
            </v:textbox>
          </v:rect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3.8pt;margin-top:14.55pt;width:0;height:16.5pt;z-index:251647488" o:connectortype="straight">
            <v:stroke endarrow="block"/>
          </v:shape>
        </w:pict>
      </w:r>
    </w:p>
    <w:p w:rsidR="00486B86" w:rsidRPr="006A680F" w:rsidRDefault="00486B86" w:rsidP="00622463">
      <w:pPr>
        <w:rPr>
          <w:sz w:val="24"/>
          <w:szCs w:val="24"/>
        </w:rPr>
      </w:pPr>
    </w:p>
    <w:p w:rsidR="00486B86" w:rsidRPr="006A680F" w:rsidRDefault="00486B86" w:rsidP="00622463">
      <w:pPr>
        <w:jc w:val="center"/>
        <w:rPr>
          <w:sz w:val="24"/>
          <w:szCs w:val="24"/>
        </w:rPr>
      </w:pPr>
      <w:r>
        <w:rPr>
          <w:noProof/>
        </w:rPr>
        <w:pict>
          <v:rect id="_x0000_s1028" style="position:absolute;left:0;text-align:left;margin-left:166.1pt;margin-top:-.15pt;width:121.4pt;height:28.4pt;z-index:251645440">
            <v:textbox>
              <w:txbxContent>
                <w:p w:rsidR="00486B86" w:rsidRPr="00051435" w:rsidRDefault="00486B86" w:rsidP="00622463">
                  <w:pPr>
                    <w:jc w:val="center"/>
                    <w:rPr>
                      <w:sz w:val="32"/>
                    </w:rPr>
                  </w:pPr>
                  <w:r w:rsidRPr="002A0A48">
                    <w:rPr>
                      <w:rFonts w:hint="eastAsia"/>
                      <w:sz w:val="24"/>
                    </w:rPr>
                    <w:t>财务处预算岗</w:t>
                  </w:r>
                </w:p>
              </w:txbxContent>
            </v:textbox>
          </v:rect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shape id="_x0000_s1029" type="#_x0000_t32" style="position:absolute;left:0;text-align:left;margin-left:223.8pt;margin-top:12.65pt;width:0;height:16pt;z-index:251648512" o:connectortype="straight">
            <v:stroke endarrow="block"/>
          </v:shape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rect id="_x0000_s1030" style="position:absolute;left:0;text-align:left;margin-left:143.2pt;margin-top:13.05pt;width:173.65pt;height:32.65pt;z-index:251646464">
            <v:textbox>
              <w:txbxContent>
                <w:p w:rsidR="00486B86" w:rsidRPr="002A0A48" w:rsidRDefault="00486B86" w:rsidP="00622463">
                  <w:pPr>
                    <w:jc w:val="center"/>
                    <w:rPr>
                      <w:sz w:val="24"/>
                    </w:rPr>
                  </w:pPr>
                  <w:r w:rsidRPr="002A0A48">
                    <w:rPr>
                      <w:rFonts w:hint="eastAsia"/>
                      <w:sz w:val="24"/>
                    </w:rPr>
                    <w:t>是否需报增固定资产</w:t>
                  </w:r>
                </w:p>
              </w:txbxContent>
            </v:textbox>
          </v:rect>
        </w:pict>
      </w:r>
    </w:p>
    <w:p w:rsidR="00486B86" w:rsidRPr="006A680F" w:rsidRDefault="00486B86" w:rsidP="00622463">
      <w:pPr>
        <w:rPr>
          <w:sz w:val="24"/>
          <w:szCs w:val="24"/>
        </w:rPr>
      </w:pP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shape id="_x0000_s1031" type="#_x0000_t32" style="position:absolute;left:0;text-align:left;margin-left:230.6pt;margin-top:14.5pt;width:0;height:23.45pt;z-index:251649536" o:connectortype="straight"/>
        </w:pict>
      </w:r>
    </w:p>
    <w:p w:rsidR="00486B86" w:rsidRPr="006A680F" w:rsidRDefault="00486B86" w:rsidP="00F661F2">
      <w:pPr>
        <w:tabs>
          <w:tab w:val="left" w:pos="3180"/>
          <w:tab w:val="left" w:pos="4980"/>
        </w:tabs>
        <w:rPr>
          <w:sz w:val="24"/>
          <w:szCs w:val="24"/>
        </w:rPr>
      </w:pPr>
      <w:r w:rsidRPr="006A680F">
        <w:rPr>
          <w:sz w:val="24"/>
          <w:szCs w:val="24"/>
        </w:rPr>
        <w:tab/>
      </w:r>
      <w:r w:rsidRPr="006A680F">
        <w:rPr>
          <w:rFonts w:hint="eastAsia"/>
          <w:sz w:val="24"/>
          <w:szCs w:val="24"/>
        </w:rPr>
        <w:t>是</w:t>
      </w:r>
      <w:r w:rsidRPr="006A680F">
        <w:rPr>
          <w:sz w:val="24"/>
          <w:szCs w:val="24"/>
        </w:rPr>
        <w:tab/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shape id="_x0000_s1032" type="#_x0000_t32" style="position:absolute;left:0;text-align:left;margin-left:126.9pt;margin-top:6.75pt;width:103.7pt;height:.05pt;z-index:251650560" o:connectortype="straight"/>
        </w:pict>
      </w:r>
      <w:r>
        <w:rPr>
          <w:noProof/>
        </w:rPr>
        <w:pict>
          <v:shape id="_x0000_s1033" type="#_x0000_t32" style="position:absolute;left:0;text-align:left;margin-left:230.6pt;margin-top:6.75pt;width:0;height:108.8pt;z-index:25167001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26.9pt;margin-top:6.8pt;width:0;height:16.65pt;z-index:251651584" o:connectortype="straight">
            <v:stroke endarrow="block"/>
          </v:shape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rect id="_x0000_s1035" style="position:absolute;left:0;text-align:left;margin-left:65.65pt;margin-top:7.85pt;width:106.35pt;height:24.5pt;z-index:251652608">
            <v:textbox style="mso-next-textbox:#_x0000_s1035">
              <w:txbxContent>
                <w:p w:rsidR="00486B86" w:rsidRPr="002A0A48" w:rsidRDefault="00486B86" w:rsidP="0062246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后勤处设备科</w:t>
                  </w:r>
                </w:p>
              </w:txbxContent>
            </v:textbox>
          </v:rect>
        </w:pict>
      </w:r>
    </w:p>
    <w:p w:rsidR="00486B86" w:rsidRPr="006A680F" w:rsidRDefault="00486B86" w:rsidP="00622463">
      <w:pPr>
        <w:rPr>
          <w:sz w:val="24"/>
          <w:szCs w:val="24"/>
        </w:rPr>
      </w:pPr>
    </w:p>
    <w:p w:rsidR="00486B86" w:rsidRPr="006A680F" w:rsidRDefault="00486B86" w:rsidP="00431B05">
      <w:pPr>
        <w:ind w:firstLineChars="2000" w:firstLine="31680"/>
        <w:rPr>
          <w:sz w:val="24"/>
          <w:szCs w:val="24"/>
        </w:rPr>
      </w:pPr>
      <w:r w:rsidRPr="006A680F">
        <w:rPr>
          <w:rFonts w:hint="eastAsia"/>
          <w:sz w:val="24"/>
          <w:szCs w:val="24"/>
        </w:rPr>
        <w:t>否</w:t>
      </w:r>
      <w:r>
        <w:rPr>
          <w:noProof/>
        </w:rPr>
        <w:pict>
          <v:shape id="_x0000_s1036" type="#_x0000_t32" style="position:absolute;left:0;text-align:left;margin-left:114.3pt;margin-top:1.15pt;width:0;height:16.65pt;z-index:251654656;mso-position-horizontal-relative:text;mso-position-vertical-relative:text" o:connectortype="straight">
            <v:stroke endarrow="block"/>
          </v:shape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rect id="_x0000_s1037" style="position:absolute;left:0;text-align:left;margin-left:65.65pt;margin-top:7.1pt;width:106.35pt;height:24.5pt;z-index:251653632">
            <v:textbox style="mso-next-textbox:#_x0000_s1037">
              <w:txbxContent>
                <w:p w:rsidR="00486B86" w:rsidRPr="002A0A48" w:rsidRDefault="00486B86" w:rsidP="0062246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后勤处负责人</w:t>
                  </w:r>
                </w:p>
              </w:txbxContent>
            </v:textbox>
          </v:rect>
        </w:pict>
      </w:r>
    </w:p>
    <w:p w:rsidR="00486B86" w:rsidRPr="006A680F" w:rsidRDefault="00486B86" w:rsidP="00622463">
      <w:pPr>
        <w:rPr>
          <w:sz w:val="24"/>
          <w:szCs w:val="24"/>
        </w:rPr>
      </w:pP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shape id="_x0000_s1038" type="#_x0000_t32" style="position:absolute;left:0;text-align:left;margin-left:114.3pt;margin-top:.4pt;width:0;height:35.8pt;z-index:251655680" o:connectortype="straight"/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rect id="_x0000_s1039" style="position:absolute;left:0;text-align:left;margin-left:137.55pt;margin-top:7.8pt;width:168.45pt;height:30.4pt;z-index:251656704">
            <v:textbox style="mso-next-textbox:#_x0000_s1039">
              <w:txbxContent>
                <w:p w:rsidR="00486B86" w:rsidRPr="002A0A48" w:rsidRDefault="00486B86" w:rsidP="00431B05">
                  <w:pPr>
                    <w:ind w:firstLineChars="400" w:firstLine="316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实验中心主任</w:t>
                  </w:r>
                </w:p>
              </w:txbxContent>
            </v:textbox>
          </v:rect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shape id="_x0000_s1040" type="#_x0000_t32" style="position:absolute;left:0;text-align:left;margin-left:114.3pt;margin-top:5pt;width:23.25pt;height:0;z-index:251671040" o:connectortype="straight">
            <v:stroke endarrow="block"/>
          </v:shape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shape id="_x0000_s1041" type="#_x0000_t32" style="position:absolute;left:0;text-align:left;margin-left:230.6pt;margin-top:7pt;width:0;height:15.9pt;z-index:251657728" o:connectortype="straight">
            <v:stroke endarrow="block"/>
          </v:shape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rect id="_x0000_s1042" style="position:absolute;left:0;text-align:left;margin-left:143.2pt;margin-top:7.3pt;width:160.65pt;height:28.25pt;z-index:251663872">
            <v:textbox style="mso-next-textbox:#_x0000_s1042">
              <w:txbxContent>
                <w:p w:rsidR="00486B86" w:rsidRPr="002A0A48" w:rsidRDefault="00486B86" w:rsidP="00431B05">
                  <w:pPr>
                    <w:ind w:firstLineChars="450" w:firstLine="316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学院院长</w:t>
                  </w:r>
                </w:p>
              </w:txbxContent>
            </v:textbox>
          </v:rect>
        </w:pict>
      </w:r>
    </w:p>
    <w:p w:rsidR="00486B86" w:rsidRPr="006A680F" w:rsidRDefault="00486B86" w:rsidP="00622463">
      <w:pPr>
        <w:rPr>
          <w:sz w:val="24"/>
          <w:szCs w:val="24"/>
        </w:rPr>
      </w:pP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shape id="_x0000_s1043" type="#_x0000_t32" style="position:absolute;left:0;text-align:left;margin-left:230.6pt;margin-top:6.25pt;width:0;height:15.9pt;z-index:251664896" o:connectortype="straight">
            <v:stroke endarrow="block"/>
          </v:shape>
        </w:pict>
      </w: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rect id="_x0000_s1044" style="position:absolute;left:0;text-align:left;margin-left:144.1pt;margin-top:6.55pt;width:160.65pt;height:27.45pt;z-index:251658752">
            <v:textbox style="mso-next-textbox:#_x0000_s1044">
              <w:txbxContent>
                <w:p w:rsidR="00486B86" w:rsidRPr="002A0A48" w:rsidRDefault="00486B86" w:rsidP="00431B05">
                  <w:pPr>
                    <w:ind w:firstLineChars="200" w:firstLine="316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实验室管理中心主任</w:t>
                  </w:r>
                </w:p>
              </w:txbxContent>
            </v:textbox>
          </v:rect>
        </w:pict>
      </w:r>
    </w:p>
    <w:p w:rsidR="00486B86" w:rsidRPr="006A680F" w:rsidRDefault="00486B86" w:rsidP="00622463">
      <w:pPr>
        <w:rPr>
          <w:sz w:val="24"/>
          <w:szCs w:val="24"/>
        </w:rPr>
      </w:pPr>
    </w:p>
    <w:p w:rsidR="00486B86" w:rsidRPr="006A680F" w:rsidRDefault="00486B86" w:rsidP="00622463">
      <w:pPr>
        <w:rPr>
          <w:sz w:val="24"/>
          <w:szCs w:val="24"/>
        </w:rPr>
      </w:pPr>
      <w:r>
        <w:rPr>
          <w:noProof/>
        </w:rPr>
        <w:pict>
          <v:shape id="_x0000_s1045" type="#_x0000_t32" style="position:absolute;left:0;text-align:left;margin-left:234.7pt;margin-top:2.8pt;width:0;height:16.9pt;z-index:251659776" o:connectortype="straight">
            <v:stroke endarrow="block"/>
          </v:shape>
        </w:pict>
      </w:r>
    </w:p>
    <w:p w:rsidR="00486B86" w:rsidRPr="006A680F" w:rsidRDefault="00486B86" w:rsidP="00622463">
      <w:pPr>
        <w:tabs>
          <w:tab w:val="left" w:pos="3466"/>
          <w:tab w:val="left" w:pos="5777"/>
        </w:tabs>
        <w:rPr>
          <w:sz w:val="24"/>
          <w:szCs w:val="24"/>
        </w:rPr>
      </w:pPr>
      <w:r>
        <w:rPr>
          <w:noProof/>
        </w:rPr>
        <w:pict>
          <v:roundrect id="_x0000_s1046" style="position:absolute;left:0;text-align:left;margin-left:135pt;margin-top:154.8pt;width:180pt;height:25.1pt;z-index:251668992" arcsize="10923f">
            <v:textbox>
              <w:txbxContent>
                <w:p w:rsidR="00486B86" w:rsidRPr="006B022E" w:rsidRDefault="00486B86" w:rsidP="00431B0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抄送采购与招标管理中心主任</w:t>
                  </w:r>
                </w:p>
                <w:p w:rsidR="00486B86" w:rsidRPr="00431B05" w:rsidRDefault="00486B86" w:rsidP="00431B05"/>
              </w:txbxContent>
            </v:textbox>
          </v:roundrect>
        </w:pict>
      </w:r>
      <w:r>
        <w:rPr>
          <w:noProof/>
        </w:rPr>
        <w:pict>
          <v:shape id="_x0000_s1047" type="#_x0000_t32" style="position:absolute;left:0;text-align:left;margin-left:238.1pt;margin-top:133.15pt;width:0;height:16.9pt;z-index:251667968" o:connectortype="straight">
            <v:stroke endarrow="block"/>
          </v:shape>
        </w:pict>
      </w:r>
      <w:r>
        <w:rPr>
          <w:noProof/>
        </w:rPr>
        <w:pict>
          <v:rect id="_x0000_s1048" style="position:absolute;left:0;text-align:left;margin-left:144.1pt;margin-top:102.2pt;width:168pt;height:30.95pt;z-index:251662848">
            <v:textbox style="mso-next-textbox:#_x0000_s1048">
              <w:txbxContent>
                <w:p w:rsidR="00486B86" w:rsidRPr="002A0A48" w:rsidRDefault="00486B86" w:rsidP="0062246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采购与招标工作主管校领导</w:t>
                  </w:r>
                </w:p>
                <w:p w:rsidR="00486B86" w:rsidRPr="00622463" w:rsidRDefault="00486B86" w:rsidP="00622463"/>
              </w:txbxContent>
            </v:textbox>
          </v:rect>
        </w:pict>
      </w:r>
      <w:r>
        <w:rPr>
          <w:noProof/>
        </w:rPr>
        <w:pict>
          <v:shape id="_x0000_s1049" type="#_x0000_t32" style="position:absolute;left:0;text-align:left;margin-left:238.1pt;margin-top:76.3pt;width:0;height:16.9pt;z-index:251666944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34.7pt;margin-top:30.3pt;width:0;height:16.9pt;z-index:251665920" o:connectortype="straight">
            <v:stroke endarrow="block"/>
          </v:shape>
        </w:pict>
      </w:r>
      <w:r>
        <w:rPr>
          <w:noProof/>
        </w:rPr>
        <w:pict>
          <v:rect id="_x0000_s1051" style="position:absolute;left:0;text-align:left;margin-left:144.1pt;margin-top:51.8pt;width:165.65pt;height:24.5pt;z-index:251661824">
            <v:textbox style="mso-next-textbox:#_x0000_s1051">
              <w:txbxContent>
                <w:p w:rsidR="00486B86" w:rsidRPr="002A0A48" w:rsidRDefault="00486B86" w:rsidP="0062246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经费主管校领导</w:t>
                  </w:r>
                </w:p>
                <w:p w:rsidR="00486B86" w:rsidRPr="00622463" w:rsidRDefault="00486B86" w:rsidP="00622463"/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43.2pt;margin-top:4.1pt;width:165.65pt;height:26.2pt;z-index:251660800">
            <v:textbox style="mso-next-textbox:#_x0000_s1052">
              <w:txbxContent>
                <w:p w:rsidR="00486B86" w:rsidRPr="002A0A48" w:rsidRDefault="00486B86" w:rsidP="0062246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采购与招标管理中心主任</w:t>
                  </w:r>
                </w:p>
              </w:txbxContent>
            </v:textbox>
          </v:rect>
        </w:pict>
      </w:r>
      <w:r w:rsidRPr="006A680F">
        <w:rPr>
          <w:sz w:val="24"/>
          <w:szCs w:val="24"/>
        </w:rPr>
        <w:tab/>
      </w:r>
      <w:r w:rsidRPr="006A680F">
        <w:rPr>
          <w:sz w:val="24"/>
          <w:szCs w:val="24"/>
        </w:rPr>
        <w:tab/>
      </w:r>
    </w:p>
    <w:sectPr w:rsidR="00486B86" w:rsidRPr="006A680F" w:rsidSect="0042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463"/>
    <w:rsid w:val="00051435"/>
    <w:rsid w:val="00074FFC"/>
    <w:rsid w:val="000F5394"/>
    <w:rsid w:val="00112076"/>
    <w:rsid w:val="0011513E"/>
    <w:rsid w:val="00172A46"/>
    <w:rsid w:val="00181B4D"/>
    <w:rsid w:val="002A0A48"/>
    <w:rsid w:val="00371B61"/>
    <w:rsid w:val="003F0338"/>
    <w:rsid w:val="00423ADC"/>
    <w:rsid w:val="00431B05"/>
    <w:rsid w:val="00486B86"/>
    <w:rsid w:val="005902E4"/>
    <w:rsid w:val="00594AC3"/>
    <w:rsid w:val="00617E90"/>
    <w:rsid w:val="00622463"/>
    <w:rsid w:val="006725D8"/>
    <w:rsid w:val="006A680F"/>
    <w:rsid w:val="006B022E"/>
    <w:rsid w:val="006C51F3"/>
    <w:rsid w:val="0084657D"/>
    <w:rsid w:val="008540F3"/>
    <w:rsid w:val="00892FE2"/>
    <w:rsid w:val="009E3607"/>
    <w:rsid w:val="00AD169F"/>
    <w:rsid w:val="00B10F30"/>
    <w:rsid w:val="00BE0B4A"/>
    <w:rsid w:val="00BF1220"/>
    <w:rsid w:val="00C333F3"/>
    <w:rsid w:val="00CA0A92"/>
    <w:rsid w:val="00E6659D"/>
    <w:rsid w:val="00F444CA"/>
    <w:rsid w:val="00F6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4A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AC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11</Words>
  <Characters>66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pc</cp:lastModifiedBy>
  <cp:revision>14</cp:revision>
  <cp:lastPrinted>2023-06-12T03:12:00Z</cp:lastPrinted>
  <dcterms:created xsi:type="dcterms:W3CDTF">2023-06-09T01:10:00Z</dcterms:created>
  <dcterms:modified xsi:type="dcterms:W3CDTF">2023-06-12T07:03:00Z</dcterms:modified>
</cp:coreProperties>
</file>